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A5A2" w14:textId="450A0840" w:rsidR="00C50239" w:rsidRPr="00C50239" w:rsidRDefault="00C50239" w:rsidP="00C50239">
      <w:pPr>
        <w:pStyle w:val="Kop1"/>
      </w:pPr>
      <w:proofErr w:type="spellStart"/>
      <w:r>
        <w:t>Social</w:t>
      </w:r>
      <w:proofErr w:type="spellEnd"/>
      <w:r>
        <w:t xml:space="preserve"> </w:t>
      </w:r>
      <w:proofErr w:type="spellStart"/>
      <w:r>
        <w:t>posts</w:t>
      </w:r>
      <w:proofErr w:type="spellEnd"/>
    </w:p>
    <w:p w14:paraId="3C512BB1" w14:textId="77777777" w:rsidR="00C50239" w:rsidRPr="004C0941" w:rsidRDefault="00C50239" w:rsidP="00C50239">
      <w:pPr>
        <w:pStyle w:val="BodyHvdMOpsomming"/>
        <w:numPr>
          <w:ilvl w:val="0"/>
          <w:numId w:val="0"/>
        </w:numPr>
        <w:rPr>
          <w:color w:val="000000" w:themeColor="text1"/>
        </w:rPr>
      </w:pPr>
      <w:r w:rsidRPr="004C0941">
        <w:rPr>
          <w:b/>
          <w:bCs/>
          <w:color w:val="000000" w:themeColor="text1"/>
          <w:sz w:val="22"/>
          <w:szCs w:val="22"/>
        </w:rPr>
        <w:t>Huurprijs veranderd? Pas je gegevens aan</w:t>
      </w:r>
    </w:p>
    <w:p w14:paraId="1105F840" w14:textId="77777777" w:rsidR="00C50239" w:rsidRPr="004C0941" w:rsidRDefault="00C50239" w:rsidP="00C50239">
      <w:pPr>
        <w:pStyle w:val="BodyHvdMOpsomming"/>
        <w:numPr>
          <w:ilvl w:val="0"/>
          <w:numId w:val="0"/>
        </w:numPr>
        <w:rPr>
          <w:color w:val="000000" w:themeColor="text1"/>
        </w:rPr>
      </w:pPr>
      <w:r w:rsidRPr="004C0941">
        <w:rPr>
          <w:i/>
          <w:iCs/>
          <w:color w:val="000000" w:themeColor="text1"/>
          <w:sz w:val="22"/>
          <w:szCs w:val="22"/>
        </w:rPr>
        <w:t>Vanaf 1 juli verandert mogelijk je huurprijs. Veranderingen in je huurprijs hebben invloed op je huurtoeslag, als je die krijgt. Controleer of Dienst Toeslagen de juiste huurprijs heeft en pas dit aan als het niet klopt. Dit kan op toeslagen.nl of via de app Toeslagen. Zo verklein je de kans dat je te veel of te weinig toeslag krijgt.</w:t>
      </w:r>
    </w:p>
    <w:p w14:paraId="2D1165A6" w14:textId="77777777" w:rsidR="00C50239" w:rsidRPr="004C0941" w:rsidRDefault="00C50239" w:rsidP="00C50239">
      <w:pPr>
        <w:pStyle w:val="BodyHvdMOpsomming"/>
        <w:numPr>
          <w:ilvl w:val="0"/>
          <w:numId w:val="0"/>
        </w:numPr>
        <w:rPr>
          <w:i/>
          <w:iCs/>
          <w:color w:val="000000" w:themeColor="text1"/>
          <w:sz w:val="22"/>
          <w:szCs w:val="22"/>
        </w:rPr>
      </w:pPr>
    </w:p>
    <w:p w14:paraId="0F756634" w14:textId="77777777" w:rsidR="00C50239" w:rsidRPr="004C0941" w:rsidRDefault="00C50239" w:rsidP="00C50239">
      <w:pPr>
        <w:pStyle w:val="BodyHvdMOpsomming"/>
        <w:numPr>
          <w:ilvl w:val="0"/>
          <w:numId w:val="0"/>
        </w:numPr>
        <w:rPr>
          <w:i/>
          <w:iCs/>
          <w:color w:val="000000" w:themeColor="text1"/>
          <w:sz w:val="22"/>
          <w:szCs w:val="22"/>
        </w:rPr>
      </w:pPr>
      <w:proofErr w:type="gramStart"/>
      <w:r w:rsidRPr="004C0941">
        <w:rPr>
          <w:rFonts w:ascii="Segoe UI Emoji" w:eastAsia="Segoe UI Emoji" w:hAnsi="Segoe UI Emoji" w:cs="Segoe UI Emoji"/>
          <w:i/>
          <w:iCs/>
          <w:color w:val="000000" w:themeColor="text1"/>
        </w:rPr>
        <w:t>🔍</w:t>
      </w:r>
      <w:r w:rsidRPr="004C0941">
        <w:rPr>
          <w:rFonts w:eastAsia="Tahoma" w:cs="Tahoma"/>
          <w:i/>
          <w:iCs/>
          <w:color w:val="000000" w:themeColor="text1"/>
        </w:rPr>
        <w:t xml:space="preserve"> </w:t>
      </w:r>
      <w:r w:rsidRPr="004C0941">
        <w:rPr>
          <w:color w:val="000000" w:themeColor="text1"/>
        </w:rPr>
        <w:t xml:space="preserve"> </w:t>
      </w:r>
      <w:r w:rsidRPr="004C0941">
        <w:rPr>
          <w:b/>
          <w:bCs/>
          <w:color w:val="000000" w:themeColor="text1"/>
          <w:sz w:val="22"/>
          <w:szCs w:val="22"/>
        </w:rPr>
        <w:t>Controleer</w:t>
      </w:r>
      <w:proofErr w:type="gramEnd"/>
      <w:r w:rsidRPr="004C0941">
        <w:rPr>
          <w:b/>
          <w:bCs/>
          <w:color w:val="000000" w:themeColor="text1"/>
          <w:sz w:val="22"/>
          <w:szCs w:val="22"/>
        </w:rPr>
        <w:t xml:space="preserve"> bij meer veranderingen</w:t>
      </w:r>
      <w:r w:rsidRPr="004C0941">
        <w:rPr>
          <w:color w:val="000000" w:themeColor="text1"/>
        </w:rPr>
        <w:br/>
      </w:r>
      <w:r w:rsidRPr="004C0941">
        <w:rPr>
          <w:i/>
          <w:iCs/>
          <w:color w:val="000000" w:themeColor="text1"/>
          <w:sz w:val="22"/>
          <w:szCs w:val="22"/>
        </w:rPr>
        <w:t>Controleer ook of er andere dingen zijn veranderd in je leven. Is je inkomen veranderd? Bijvoorbeeld omdat je meer of minder bent gaan werken, stage gaat lopen, met pensioen gaat of juist naast je AOW wat gaat bijklussen. Geef veranderingen altijd meteen door. Doe dat ook als er iets verandert in het inkomen van je toeslagpartner. Dit kan op toeslagen.nl of via de app Toeslagen.</w:t>
      </w:r>
    </w:p>
    <w:p w14:paraId="25DE84A7" w14:textId="77777777" w:rsidR="00C50239" w:rsidRPr="004C0941" w:rsidRDefault="00C50239" w:rsidP="00C50239">
      <w:pPr>
        <w:pStyle w:val="BodyHvdMOpsomming"/>
        <w:numPr>
          <w:ilvl w:val="0"/>
          <w:numId w:val="0"/>
        </w:numPr>
        <w:rPr>
          <w:i/>
          <w:iCs/>
          <w:color w:val="000000" w:themeColor="text1"/>
          <w:sz w:val="22"/>
          <w:szCs w:val="22"/>
        </w:rPr>
      </w:pPr>
      <w:r w:rsidRPr="004C0941">
        <w:rPr>
          <w:i/>
          <w:iCs/>
          <w:color w:val="000000" w:themeColor="text1"/>
          <w:sz w:val="22"/>
          <w:szCs w:val="22"/>
        </w:rPr>
        <w:br/>
      </w:r>
    </w:p>
    <w:p w14:paraId="10A92A12" w14:textId="77777777" w:rsidR="00667A6F" w:rsidRDefault="00667A6F"/>
    <w:sectPr w:rsidR="00667A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1511C"/>
    <w:multiLevelType w:val="multilevel"/>
    <w:tmpl w:val="7E0AD060"/>
    <w:lvl w:ilvl="0">
      <w:start w:val="1"/>
      <w:numFmt w:val="bullet"/>
      <w:pStyle w:val="BodyHvdMOpsomming"/>
      <w:lvlText w:val=""/>
      <w:lvlJc w:val="left"/>
      <w:pPr>
        <w:ind w:left="284" w:hanging="284"/>
      </w:pPr>
      <w:rPr>
        <w:rFonts w:ascii="Wingdings" w:hAnsi="Wingdings" w:hint="default"/>
        <w:color w:val="156082" w:themeColor="accent1"/>
      </w:rPr>
    </w:lvl>
    <w:lvl w:ilvl="1">
      <w:start w:val="1"/>
      <w:numFmt w:val="bullet"/>
      <w:lvlText w:val="-"/>
      <w:lvlJc w:val="left"/>
      <w:pPr>
        <w:ind w:left="568" w:hanging="284"/>
      </w:pPr>
      <w:rPr>
        <w:rFonts w:ascii="Calibri" w:hAnsi="Calibri" w:hint="default"/>
        <w:color w:val="000000" w:themeColor="text1"/>
      </w:rPr>
    </w:lvl>
    <w:lvl w:ilvl="2">
      <w:start w:val="1"/>
      <w:numFmt w:val="bullet"/>
      <w:lvlText w:val=""/>
      <w:lvlJc w:val="left"/>
      <w:pPr>
        <w:ind w:left="852" w:hanging="284"/>
      </w:pPr>
      <w:rPr>
        <w:rFonts w:ascii="Wingdings" w:hAnsi="Wingdings" w:hint="default"/>
        <w:color w:val="156082" w:themeColor="accent1"/>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num w:numId="1" w16cid:durableId="22441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239"/>
    <w:rsid w:val="00366B7B"/>
    <w:rsid w:val="00667A6F"/>
    <w:rsid w:val="00700CBC"/>
    <w:rsid w:val="00C502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C349"/>
  <w15:chartTrackingRefBased/>
  <w15:docId w15:val="{373F4E3D-0B97-4A3F-9568-E69C37D0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1 HvdM"/>
    <w:basedOn w:val="Standaard"/>
    <w:next w:val="Standaard"/>
    <w:link w:val="Kop1Char"/>
    <w:qFormat/>
    <w:rsid w:val="00C50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50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0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0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0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0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0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0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0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HvdM Char"/>
    <w:basedOn w:val="Standaardalinea-lettertype"/>
    <w:link w:val="Kop1"/>
    <w:rsid w:val="00C50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50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0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0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0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0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0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0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0239"/>
    <w:rPr>
      <w:rFonts w:eastAsiaTheme="majorEastAsia" w:cstheme="majorBidi"/>
      <w:color w:val="272727" w:themeColor="text1" w:themeTint="D8"/>
    </w:rPr>
  </w:style>
  <w:style w:type="paragraph" w:styleId="Titel">
    <w:name w:val="Title"/>
    <w:basedOn w:val="Standaard"/>
    <w:next w:val="Standaard"/>
    <w:link w:val="TitelChar"/>
    <w:uiPriority w:val="10"/>
    <w:qFormat/>
    <w:rsid w:val="00C50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0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0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0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0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0239"/>
    <w:rPr>
      <w:i/>
      <w:iCs/>
      <w:color w:val="404040" w:themeColor="text1" w:themeTint="BF"/>
    </w:rPr>
  </w:style>
  <w:style w:type="paragraph" w:styleId="Lijstalinea">
    <w:name w:val="List Paragraph"/>
    <w:basedOn w:val="Standaard"/>
    <w:uiPriority w:val="34"/>
    <w:qFormat/>
    <w:rsid w:val="00C50239"/>
    <w:pPr>
      <w:ind w:left="720"/>
      <w:contextualSpacing/>
    </w:pPr>
  </w:style>
  <w:style w:type="character" w:styleId="Intensievebenadrukking">
    <w:name w:val="Intense Emphasis"/>
    <w:basedOn w:val="Standaardalinea-lettertype"/>
    <w:uiPriority w:val="21"/>
    <w:qFormat/>
    <w:rsid w:val="00C50239"/>
    <w:rPr>
      <w:i/>
      <w:iCs/>
      <w:color w:val="0F4761" w:themeColor="accent1" w:themeShade="BF"/>
    </w:rPr>
  </w:style>
  <w:style w:type="paragraph" w:styleId="Duidelijkcitaat">
    <w:name w:val="Intense Quote"/>
    <w:basedOn w:val="Standaard"/>
    <w:next w:val="Standaard"/>
    <w:link w:val="DuidelijkcitaatChar"/>
    <w:uiPriority w:val="30"/>
    <w:qFormat/>
    <w:rsid w:val="00C50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0239"/>
    <w:rPr>
      <w:i/>
      <w:iCs/>
      <w:color w:val="0F4761" w:themeColor="accent1" w:themeShade="BF"/>
    </w:rPr>
  </w:style>
  <w:style w:type="character" w:styleId="Intensieveverwijzing">
    <w:name w:val="Intense Reference"/>
    <w:basedOn w:val="Standaardalinea-lettertype"/>
    <w:uiPriority w:val="32"/>
    <w:qFormat/>
    <w:rsid w:val="00C50239"/>
    <w:rPr>
      <w:b/>
      <w:bCs/>
      <w:smallCaps/>
      <w:color w:val="0F4761" w:themeColor="accent1" w:themeShade="BF"/>
      <w:spacing w:val="5"/>
    </w:rPr>
  </w:style>
  <w:style w:type="paragraph" w:customStyle="1" w:styleId="BodyHvdMOpsomming">
    <w:name w:val="Body HvdM Opsomming"/>
    <w:basedOn w:val="Standaard"/>
    <w:qFormat/>
    <w:rsid w:val="00C50239"/>
    <w:pPr>
      <w:numPr>
        <w:numId w:val="1"/>
      </w:numPr>
      <w:spacing w:after="0" w:line="240" w:lineRule="auto"/>
    </w:pPr>
    <w:rPr>
      <w:rFonts w:ascii="Tahoma" w:eastAsia="Times New Roman" w:hAnsi="Tahoma" w:cs="Times New Roman"/>
      <w:color w:val="333333"/>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19BD923A91643AC8007FCAC61C587" ma:contentTypeVersion="16" ma:contentTypeDescription="Create a new document." ma:contentTypeScope="" ma:versionID="fe4c98ede61a9b2f43bed0bb8cc1e68c">
  <xsd:schema xmlns:xsd="http://www.w3.org/2001/XMLSchema" xmlns:xs="http://www.w3.org/2001/XMLSchema" xmlns:p="http://schemas.microsoft.com/office/2006/metadata/properties" xmlns:ns2="2a95a6da-d500-4fc0-8405-b678401fc4b8" xmlns:ns3="4594deff-20e9-4adf-bd2f-06a7488c51c5" targetNamespace="http://schemas.microsoft.com/office/2006/metadata/properties" ma:root="true" ma:fieldsID="029b255bafb0259c87b91225a7accd31" ns2:_="" ns3:_="">
    <xsd:import namespace="2a95a6da-d500-4fc0-8405-b678401fc4b8"/>
    <xsd:import namespace="4594deff-20e9-4adf-bd2f-06a7488c51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5a6da-d500-4fc0-8405-b678401fc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b4fc2b-cf0b-434e-b111-13a9ffc571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4deff-20e9-4adf-bd2f-06a7488c51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fd786-4a1d-426d-bc54-7f8d7fd275bb}" ma:internalName="TaxCatchAll" ma:showField="CatchAllData" ma:web="4594deff-20e9-4adf-bd2f-06a7488c51c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95a6da-d500-4fc0-8405-b678401fc4b8">
      <Terms xmlns="http://schemas.microsoft.com/office/infopath/2007/PartnerControls"/>
    </lcf76f155ced4ddcb4097134ff3c332f>
    <TaxCatchAll xmlns="4594deff-20e9-4adf-bd2f-06a7488c51c5" xsi:nil="true"/>
  </documentManagement>
</p:properties>
</file>

<file path=customXml/itemProps1.xml><?xml version="1.0" encoding="utf-8"?>
<ds:datastoreItem xmlns:ds="http://schemas.openxmlformats.org/officeDocument/2006/customXml" ds:itemID="{35D4EC51-0258-43B8-A362-94947F38739F}"/>
</file>

<file path=customXml/itemProps2.xml><?xml version="1.0" encoding="utf-8"?>
<ds:datastoreItem xmlns:ds="http://schemas.openxmlformats.org/officeDocument/2006/customXml" ds:itemID="{843BCDF1-3BB3-490E-8B43-F64769AE31AC}"/>
</file>

<file path=customXml/itemProps3.xml><?xml version="1.0" encoding="utf-8"?>
<ds:datastoreItem xmlns:ds="http://schemas.openxmlformats.org/officeDocument/2006/customXml" ds:itemID="{4CF60455-DE01-4891-845A-C1A8AD5CD93C}"/>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690</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Madelief  Terwindt</dc:creator>
  <cp:keywords/>
  <dc:description/>
  <cp:lastModifiedBy>Madelief  Terwindt</cp:lastModifiedBy>
  <cp:revision>1</cp:revision>
  <dcterms:created xsi:type="dcterms:W3CDTF">2026-06-26T11:54:00Z</dcterms:created>
  <dcterms:modified xsi:type="dcterms:W3CDTF">2026-06-26T11:55:00Z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0x010100AC219BD923A91643AC8007FCAC61C587</vt:lpwstr>
  </property>
</Properties>
</file>